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wordWrap/>
        <w:jc w:val="center"/>
        <w:spacing w:line="276" w:lineRule="auto"/>
      </w:pPr>
      <w:r>
        <w:rPr>
          <w:rFonts w:ascii="바탕" w:eastAsia="바탕" w:hAnsi="바탕" w:hint="eastAsia"/>
          <w:b/>
          <w:bCs/>
          <w:sz w:val="36"/>
          <w:szCs w:val="36"/>
        </w:rPr>
        <w:t>Foreign Language and Comprehensive Examination Refund Request Form</w:t>
      </w:r>
      <w:r>
        <w:rPr>
          <w:rFonts w:eastAsia="바탕"/>
          <w:sz w:val="36"/>
          <w:szCs w:val="36"/>
        </w:rPr>
        <w:t xml:space="preserve"> </w:t>
      </w:r>
    </w:p>
    <w:p>
      <w:pPr>
        <w:pStyle w:val="a3"/>
        <w:wordWrap/>
        <w:jc w:val="center"/>
        <w:spacing w:line="276" w:lineRule="auto"/>
      </w:pPr>
      <w:r>
        <w:rPr>
          <w:rFonts w:ascii="바탕" w:eastAsia="바탕" w:hAnsi="바탕" w:hint="eastAsia"/>
          <w:sz w:val="26"/>
          <w:szCs w:val="26"/>
        </w:rPr>
        <w:t>외국어 및 종합시험 환불요청서</w:t>
      </w:r>
    </w:p>
    <w:tbl>
      <w:tblPr>
        <w:tblOverlap w:val="never"/>
        <w:tblW w:w="0" w:type="auto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46"/>
        <w:gridCol w:w="365"/>
        <w:gridCol w:w="1291"/>
        <w:gridCol w:w="1012"/>
        <w:gridCol w:w="130"/>
        <w:gridCol w:w="823"/>
        <w:gridCol w:w="1038"/>
        <w:gridCol w:w="94"/>
        <w:gridCol w:w="724"/>
        <w:gridCol w:w="799"/>
        <w:gridCol w:w="1599"/>
      </w:tblGrid>
      <w:tr>
        <w:trPr>
          <w:jc w:val="center"/>
          <w:trHeight w:val="1033" w:hRule="atLeast"/>
        </w:trPr>
        <w:tc>
          <w:tcPr>
            <w:tcW w:w="221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Department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학과</w:t>
            </w:r>
          </w:p>
        </w:tc>
        <w:tc>
          <w:tcPr>
            <w:tcW w:w="129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Semester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학기</w:t>
            </w:r>
          </w:p>
        </w:tc>
        <w:tc>
          <w:tcPr>
            <w:tcW w:w="196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Student ID No.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학번</w:t>
            </w:r>
          </w:p>
        </w:tc>
        <w:tc>
          <w:tcPr>
            <w:tcW w:w="1856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Name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성명</w:t>
            </w:r>
          </w:p>
        </w:tc>
        <w:tc>
          <w:tcPr>
            <w:tcW w:w="239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Administrator Confirmation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담당자확인</w:t>
            </w:r>
          </w:p>
        </w:tc>
      </w:tr>
      <w:tr>
        <w:trPr>
          <w:jc w:val="center"/>
          <w:trHeight w:val="825" w:hRule="atLeast"/>
        </w:trPr>
        <w:tc>
          <w:tcPr>
            <w:tcW w:w="221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  <w:tc>
          <w:tcPr>
            <w:tcW w:w="19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  <w:tc>
          <w:tcPr>
            <w:tcW w:w="18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  <w:tc>
          <w:tcPr>
            <w:tcW w:w="2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</w:tr>
      <w:tr>
        <w:trPr>
          <w:jc w:val="center"/>
          <w:trHeight w:val="775" w:hRule="atLeast"/>
        </w:trPr>
        <w:tc>
          <w:tcPr>
            <w:tcW w:w="221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Reason</w:t>
            </w:r>
            <w:r>
              <w:rPr>
                <w:lang w:eastAsia="ko-KR"/>
                <w:rFonts w:ascii="함초롬바탕" w:eastAsia="함초롬바탕" w:hAnsi="함초롬바탕" w:cs="함초롬바탕" w:hint="eastAsia"/>
                <w:sz w:val="22"/>
                <w:szCs w:val="22"/>
                <w:rtl w:val="off"/>
              </w:rPr>
              <w:t>s</w:t>
            </w:r>
            <w:r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for Refund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hint="eastAsia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환불사유</w:t>
            </w:r>
          </w:p>
        </w:tc>
        <w:tc>
          <w:tcPr>
            <w:tcW w:w="751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</w:tr>
      <w:tr>
        <w:trPr>
          <w:trHeight w:val="775" w:hRule="atLeast"/>
        </w:trPr>
        <w:tc>
          <w:tcPr>
            <w:tcW w:w="221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Refund</w:t>
            </w:r>
            <w:r>
              <w:rPr>
                <w:lang w:eastAsia="ko-KR"/>
                <w:rFonts w:ascii="함초롬바탕" w:eastAsia="함초롬바탕" w:hAnsi="함초롬바탕" w:cs="함초롬바탕" w:hint="eastAsia"/>
                <w:sz w:val="22"/>
                <w:szCs w:val="22"/>
                <w:rtl w:val="off"/>
              </w:rPr>
              <w:t xml:space="preserve"> Amount</w:t>
            </w:r>
          </w:p>
          <w:p>
            <w:pPr>
              <w:pStyle w:val="a3"/>
              <w:wordWrap/>
              <w:jc w:val="center"/>
              <w:spacing w:line="240" w:lineRule="auto"/>
            </w:pPr>
            <w:r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환불</w:t>
            </w:r>
            <w:r>
              <w:rPr>
                <w:lang w:eastAsia="ko-KR"/>
                <w:rFonts w:ascii="함초롬바탕" w:eastAsia="함초롬바탕" w:hAnsi="함초롬바탕" w:cs="함초롬바탕" w:hint="eastAsia"/>
                <w:sz w:val="22"/>
                <w:szCs w:val="22"/>
                <w:rtl w:val="off"/>
              </w:rPr>
              <w:t>금액</w:t>
            </w:r>
          </w:p>
        </w:tc>
        <w:tc>
          <w:tcPr>
            <w:tcW w:w="751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lang w:eastAsia="ko-KR"/>
                <w:rFonts w:ascii="함초롬바탕" w:eastAsia="함초롬바탕" w:hAnsi="함초롬바탕" w:hint="eastAsia"/>
                <w:b w:val="0"/>
                <w:bCs w:val="0"/>
                <w:color w:val="0000FF"/>
                <w:sz w:val="30"/>
                <w:szCs w:val="30"/>
                <w:rtl w:val="off"/>
              </w:rPr>
            </w:pPr>
            <w:r>
              <w:rPr>
                <w:rFonts w:ascii="함초롬바탕" w:eastAsia="함초롬바탕" w:hAnsi="함초롬바탕" w:hint="eastAsia"/>
                <w:b w:val="0"/>
                <w:bCs w:val="0"/>
                <w:color w:val="0000FF"/>
                <w:sz w:val="30"/>
                <w:szCs w:val="30"/>
              </w:rPr>
              <w:t>Foreign Language</w:t>
            </w:r>
            <w:r>
              <w:rPr>
                <w:lang w:eastAsia="ko-KR"/>
                <w:rFonts w:ascii="함초롬바탕" w:eastAsia="함초롬바탕" w:hAnsi="함초롬바탕" w:hint="eastAsia"/>
                <w:b w:val="0"/>
                <w:bCs w:val="0"/>
                <w:color w:val="0000FF"/>
                <w:sz w:val="30"/>
                <w:szCs w:val="30"/>
                <w:rtl w:val="off"/>
              </w:rPr>
              <w:t>: KRW 12,000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 w:val="30"/>
                <w:szCs w:val="30"/>
                <w:kern w:val="0"/>
              </w:rPr>
            </w:pPr>
            <w:r>
              <w:rPr>
                <w:lang w:eastAsia="ko-KR"/>
                <w:rFonts w:ascii="함초롬바탕" w:eastAsia="함초롬바탕" w:hAnsi="함초롬바탕" w:hint="eastAsia"/>
                <w:b w:val="0"/>
                <w:bCs w:val="0"/>
                <w:color w:val="0000FF"/>
                <w:sz w:val="30"/>
                <w:szCs w:val="30"/>
                <w:rtl w:val="off"/>
              </w:rPr>
              <w:t>Comprehensive: KRW 24,000</w:t>
            </w:r>
          </w:p>
        </w:tc>
      </w:tr>
      <w:tr>
        <w:trPr>
          <w:jc w:val="center"/>
          <w:trHeight w:val="6434" w:hRule="atLeast"/>
        </w:trPr>
        <w:tc>
          <w:tcPr>
            <w:tcW w:w="9722" w:type="dxa"/>
            <w:gridSpan w:val="11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firstLineChars="200" w:firstLine="393"/>
              <w:snapToGrid w:val="0"/>
              <w:spacing w:after="0" w:line="288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휴먼고딕" w:cs="굴림" w:hint="eastAsia"/>
                <w:b/>
                <w:bCs/>
                <w:color w:val="000000"/>
                <w:szCs w:val="20"/>
                <w:kern w:val="0"/>
              </w:rPr>
              <w:t xml:space="preserve">▣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Cs w:val="20"/>
                <w:kern w:val="0"/>
              </w:rPr>
              <w:t xml:space="preserve">Notice on Collection and Use of Personal Information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개인정보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수집</w:t>
            </w:r>
            <w:r>
              <w:rPr>
                <w:rFonts w:ascii="MS Gothic" w:eastAsia="MS Gothic" w:hAnsi="MS Gothic" w:cs="MS Gothic" w:hint="eastAsia"/>
                <w:b/>
                <w:bCs/>
                <w:color w:val="000000"/>
                <w:sz w:val="18"/>
                <w:szCs w:val="18"/>
                <w:kern w:val="0"/>
              </w:rPr>
              <w:t>․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이용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 사항 공지</w:t>
            </w:r>
          </w:p>
          <w:p>
            <w:pPr>
              <w:ind w:firstLineChars="350" w:firstLine="700"/>
              <w:snapToGrid w:val="0"/>
              <w:spacing w:after="0" w:line="288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굴림" w:cs="굴림" w:hint="eastAsia"/>
                <w:color w:val="000000"/>
                <w:szCs w:val="20"/>
                <w:kern w:val="0"/>
              </w:rPr>
              <w:t xml:space="preserve">In accordance with Article 15(1)2 of the Personal Information Protection Act, personal </w:t>
            </w:r>
          </w:p>
          <w:p>
            <w:pPr>
              <w:ind w:firstLineChars="350" w:firstLine="700"/>
              <w:snapToGrid w:val="0"/>
              <w:spacing w:after="0" w:line="288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굴림" w:cs="굴림" w:hint="eastAsia"/>
                <w:color w:val="000000"/>
                <w:szCs w:val="20"/>
                <w:kern w:val="0"/>
              </w:rPr>
              <w:t>information is collected and used without the consent of the data subject.</w:t>
            </w:r>
          </w:p>
          <w:p>
            <w:pPr>
              <w:ind w:firstLineChars="350" w:firstLine="630"/>
              <w:snapToGrid w:val="0"/>
              <w:spacing w:after="0" w:line="288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 xml:space="preserve">개인정보보호법 제15조제1항2호에 따라 정보주체의 동의 없이 개인정보를 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수집</w:t>
            </w:r>
            <w:r>
              <w:rPr>
                <w:rFonts w:ascii="MS Gothic" w:eastAsia="MS Gothic" w:hAnsi="MS Gothic" w:cs="MS Gothic" w:hint="eastAsia"/>
                <w:b/>
                <w:bCs/>
                <w:color w:val="000000"/>
                <w:sz w:val="18"/>
                <w:szCs w:val="18"/>
                <w:kern w:val="0"/>
              </w:rPr>
              <w:t>․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이용합니다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.</w:t>
            </w:r>
          </w:p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081"/>
              <w:gridCol w:w="5137"/>
              <w:gridCol w:w="1288"/>
            </w:tblGrid>
            <w:tr>
              <w:trPr>
                <w:jc w:val="center"/>
                <w:trHeight w:val="56" w:hRule="atLeast"/>
              </w:trPr>
              <w:tc>
                <w:tcPr>
                  <w:tcW w:w="20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w w:val="90"/>
                      <w:sz w:val="18"/>
                      <w:szCs w:val="18"/>
                      <w:kern w:val="0"/>
                    </w:rPr>
                    <w:t>List of Processed Personal Information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w w:val="90"/>
                      <w:sz w:val="18"/>
                      <w:szCs w:val="18"/>
                      <w:kern w:val="0"/>
                    </w:rPr>
                    <w:t>개인정보 처리목록</w:t>
                  </w:r>
                </w:p>
              </w:tc>
              <w:tc>
                <w:tcPr>
                  <w:tcW w:w="51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Items of Personal Information Collected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w w:val="90"/>
                      <w:sz w:val="18"/>
                      <w:szCs w:val="18"/>
                      <w:kern w:val="0"/>
                    </w:rPr>
                    <w:t>개인정보 항목</w:t>
                  </w:r>
                </w:p>
              </w:tc>
              <w:tc>
                <w:tcPr>
                  <w:tcW w:w="12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Retention Period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w w:val="90"/>
                      <w:sz w:val="18"/>
                      <w:szCs w:val="18"/>
                      <w:kern w:val="0"/>
                    </w:rPr>
                    <w:t>보유기간</w:t>
                  </w:r>
                </w:p>
              </w:tc>
            </w:tr>
            <w:tr>
              <w:trPr>
                <w:jc w:val="center"/>
                <w:trHeight w:val="426" w:hRule="atLeast"/>
              </w:trPr>
              <w:tc>
                <w:tcPr>
                  <w:tcW w:w="20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함초롬바탕" w:eastAsia="함초롬바탕" w:hAnsi="함초롬바탕" w:cs="함초롬바탕" w:hint="eastAsia"/>
                      <w:color w:val="000000"/>
                      <w:w w:val="90"/>
                      <w:sz w:val="22"/>
                      <w:kern w:val="0"/>
                    </w:rPr>
                    <w:t>Processing of refund affairs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함초롬바탕" w:eastAsia="함초롬바탕" w:hAnsi="함초롬바탕" w:cs="함초롬바탕" w:hint="eastAsia"/>
                      <w:color w:val="000000"/>
                      <w:w w:val="90"/>
                      <w:szCs w:val="20"/>
                      <w:kern w:val="0"/>
                    </w:rPr>
                    <w:t>환불 업무처리</w:t>
                  </w:r>
                </w:p>
              </w:tc>
              <w:tc>
                <w:tcPr>
                  <w:tcW w:w="51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함초롬바탕" w:eastAsia="함초롬바탕" w:hAnsi="함초롬바탕" w:cs="함초롬바탕" w:hint="eastAsia"/>
                      <w:color w:val="000000"/>
                      <w:w w:val="90"/>
                      <w:sz w:val="22"/>
                      <w:kern w:val="0"/>
                    </w:rPr>
                    <w:t>Academic status, refund</w:t>
                  </w:r>
                  <w:r>
                    <w:rPr>
                      <w:lang w:eastAsia="ko-KR"/>
                      <w:rFonts w:ascii="함초롬바탕" w:eastAsia="함초롬바탕" w:hAnsi="함초롬바탕" w:cs="함초롬바탕" w:hint="eastAsia"/>
                      <w:color w:val="000000"/>
                      <w:w w:val="90"/>
                      <w:sz w:val="22"/>
                      <w:kern w:val="0"/>
                      <w:rtl w:val="off"/>
                    </w:rPr>
                    <w:t xml:space="preserve"> </w:t>
                  </w:r>
                  <w:r>
                    <w:rPr>
                      <w:rFonts w:ascii="함초롬바탕" w:eastAsia="함초롬바탕" w:hAnsi="함초롬바탕" w:cs="함초롬바탕" w:hint="eastAsia"/>
                      <w:color w:val="000000"/>
                      <w:w w:val="90"/>
                      <w:sz w:val="22"/>
                      <w:kern w:val="0"/>
                    </w:rPr>
                    <w:t>account information (account number, bank name, account holder, relationship), registration status, contact information (address, telephone number, mobile phone number)</w:t>
                  </w:r>
                </w:p>
                <w:p>
                  <w:pPr>
                    <w:snapToGrid w:val="0"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함초롬바탕" w:eastAsia="함초롬바탕" w:hAnsi="함초롬바탕" w:cs="함초롬바탕" w:hint="eastAsia"/>
                      <w:color w:val="000000"/>
                      <w:w w:val="90"/>
                      <w:szCs w:val="20"/>
                      <w:kern w:val="0"/>
                    </w:rPr>
                    <w:t xml:space="preserve">학적사항, </w:t>
                  </w:r>
                  <w:r>
                    <w:rPr>
                      <w:rFonts w:ascii="함초롬바탕" w:eastAsia="함초롬바탕" w:hAnsi="함초롬바탕" w:cs="함초롬바탕" w:hint="eastAsia"/>
                      <w:color w:val="000000"/>
                      <w:w w:val="90"/>
                      <w:szCs w:val="20"/>
                      <w:kern w:val="0"/>
                    </w:rPr>
                    <w:t>환불계좌</w:t>
                  </w:r>
                  <w:r>
                    <w:rPr>
                      <w:rFonts w:ascii="함초롬바탕" w:eastAsia="함초롬바탕" w:hAnsi="함초롬바탕" w:cs="함초롬바탕" w:hint="eastAsia"/>
                      <w:color w:val="000000"/>
                      <w:w w:val="90"/>
                      <w:szCs w:val="20"/>
                      <w:kern w:val="0"/>
                    </w:rPr>
                    <w:t xml:space="preserve">(계좌번호, </w:t>
                  </w:r>
                  <w:r>
                    <w:rPr>
                      <w:rFonts w:ascii="함초롬바탕" w:eastAsia="함초롬바탕" w:hAnsi="함초롬바탕" w:cs="함초롬바탕" w:hint="eastAsia"/>
                      <w:color w:val="000000"/>
                      <w:w w:val="90"/>
                      <w:szCs w:val="20"/>
                      <w:kern w:val="0"/>
                    </w:rPr>
                    <w:t>은행명</w:t>
                  </w:r>
                  <w:r>
                    <w:rPr>
                      <w:rFonts w:ascii="함초롬바탕" w:eastAsia="함초롬바탕" w:hAnsi="함초롬바탕" w:cs="함초롬바탕" w:hint="eastAsia"/>
                      <w:color w:val="000000"/>
                      <w:w w:val="90"/>
                      <w:szCs w:val="20"/>
                      <w:kern w:val="0"/>
                    </w:rPr>
                    <w:t>, 예금주, 관계), 등록여부, 연락처(주소, 전화번호, 핸드폰</w:t>
                  </w:r>
                </w:p>
              </w:tc>
              <w:tc>
                <w:tcPr>
                  <w:tcW w:w="12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w w:val="90"/>
                      <w:szCs w:val="20"/>
                      <w:kern w:val="0"/>
                    </w:rPr>
                  </w:pPr>
                  <w:r>
                    <w:rPr>
                      <w:lang w:eastAsia="ko-KR"/>
                      <w:rFonts w:ascii="한컴바탕" w:eastAsia="굴림" w:hAnsi="굴림" w:cs="굴림"/>
                      <w:color w:val="000000"/>
                      <w:w w:val="90"/>
                      <w:szCs w:val="20"/>
                      <w:kern w:val="0"/>
                      <w:rtl w:val="off"/>
                    </w:rPr>
                    <w:t>3 years</w:t>
                  </w:r>
                </w:p>
              </w:tc>
            </w:tr>
          </w:tbl>
          <w:p>
            <w:pPr>
              <w:wordWrap/>
              <w:snapToGrid w:val="0"/>
              <w:jc w:val="center"/>
              <w:spacing w:after="0" w:line="288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  <w:kern w:val="0"/>
              </w:rPr>
            </w:pPr>
          </w:p>
          <w:p>
            <w:pPr>
              <w:ind w:leftChars="300" w:left="900" w:hangingChars="150" w:hanging="300"/>
              <w:snapToGrid w:val="0"/>
              <w:spacing w:after="0" w:line="288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휴먼고딕" w:cs="굴림" w:hint="eastAsia"/>
                <w:color w:val="000000"/>
                <w:szCs w:val="20"/>
                <w:kern w:val="0"/>
              </w:rPr>
              <w:t xml:space="preserve">※ </w:t>
            </w:r>
            <w:r>
              <w:rPr>
                <w:rFonts w:ascii="휴먼고딕" w:eastAsia="휴먼고딕" w:hAnsi="굴림" w:cs="굴림" w:hint="eastAsia"/>
                <w:color w:val="000000"/>
                <w:szCs w:val="20"/>
                <w:kern w:val="0"/>
              </w:rPr>
              <w:t>You have the right to refuse consent to the collection and use of personal information. However, refusal may result in limitations on refund processing.</w:t>
            </w:r>
          </w:p>
          <w:p>
            <w:pPr>
              <w:ind w:leftChars="302" w:left="874" w:hangingChars="150" w:hanging="270"/>
              <w:snapToGrid w:val="0"/>
              <w:spacing w:after="0" w:line="288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휴먼고딕" w:cs="굴림" w:hint="eastAsia"/>
                <w:color w:val="000000"/>
                <w:sz w:val="18"/>
                <w:szCs w:val="18"/>
                <w:kern w:val="0"/>
              </w:rPr>
              <w:t xml:space="preserve">※ 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 xml:space="preserve">개인정보 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수집</w:t>
            </w:r>
            <w:r>
              <w:rPr>
                <w:rFonts w:ascii="MS Gothic" w:eastAsia="MS Gothic" w:hAnsi="MS Gothic" w:cs="MS Gothic" w:hint="eastAsia"/>
                <w:b/>
                <w:bCs/>
                <w:color w:val="000000"/>
                <w:sz w:val="18"/>
                <w:szCs w:val="18"/>
                <w:kern w:val="0"/>
              </w:rPr>
              <w:t>․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이용에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 xml:space="preserve"> 대한 동의를 거부할 권리가 있습니다. 그러나 동의를 거부할 경우 환불업무 처리에 제한을 받을 수 있습니다.</w:t>
            </w:r>
          </w:p>
          <w:p>
            <w:pPr>
              <w:ind w:left="814" w:hanging="814"/>
              <w:snapToGrid w:val="0"/>
              <w:spacing w:after="0" w:line="288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wordWrap/>
              <w:snapToGrid w:val="0"/>
              <w:jc w:val="center"/>
              <w:tabs>
                <w:tab w:val="left" w:pos="5736"/>
              </w:tabs>
              <w:spacing w:after="0" w:line="300" w:lineRule="auto"/>
              <w:textAlignment w:val="baseline"/>
              <w:rPr>
                <w:rFonts w:ascii="굴림체" w:eastAsia="굴림" w:hAnsi="굴림" w:cs="굴림"/>
                <w:color w:val="000000"/>
                <w:sz w:val="22"/>
                <w:kern w:val="0"/>
              </w:rPr>
            </w:pP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Cs w:val="20"/>
                <w:kern w:val="0"/>
              </w:rPr>
              <w:t>Do you agree to the collection and use of personal information?</w:t>
            </w:r>
          </w:p>
          <w:p>
            <w:pPr>
              <w:wordWrap/>
              <w:snapToGrid w:val="0"/>
              <w:jc w:val="center"/>
              <w:tabs>
                <w:tab w:val="left" w:pos="5736"/>
              </w:tabs>
              <w:spacing w:after="0" w:line="300" w:lineRule="auto"/>
              <w:textAlignment w:val="baseline"/>
              <w:rPr>
                <w:rFonts w:ascii="굴림체" w:eastAsia="굴림" w:hAnsi="굴림" w:cs="굴림"/>
                <w:color w:val="000000"/>
                <w:sz w:val="22"/>
                <w:kern w:val="0"/>
              </w:rPr>
            </w:pP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개인정보의 수집 및</w:t>
            </w:r>
            <w:r>
              <w:rPr>
                <w:rFonts w:ascii="굴림체" w:eastAsia="휴먼고딕" w:hAnsi="굴림" w:cs="굴림"/>
                <w:b/>
                <w:bCs/>
                <w:color w:val="000000"/>
                <w:sz w:val="18"/>
                <w:szCs w:val="18"/>
                <w:kern w:val="0"/>
                <w:spacing w:val="-8"/>
              </w:rPr>
              <w:t xml:space="preserve">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이용에 동의하십니까?</w:t>
            </w:r>
          </w:p>
          <w:p>
            <w:pPr>
              <w:wordWrap/>
              <w:snapToGrid w:val="0"/>
              <w:jc w:val="center"/>
              <w:tabs>
                <w:tab w:val="left" w:pos="5736"/>
              </w:tabs>
              <w:spacing w:after="0" w:line="300" w:lineRule="auto"/>
              <w:textAlignment w:val="baseline"/>
              <w:rPr>
                <w:rFonts w:ascii="굴림체" w:eastAsia="굴림" w:hAnsi="굴림" w:cs="굴림"/>
                <w:color w:val="000000"/>
                <w:sz w:val="22"/>
                <w:kern w:val="0"/>
              </w:rPr>
            </w:pPr>
            <w:r>
              <w:rPr>
                <w:rFonts w:ascii="휴먼고딕" w:eastAsia="휴먼고딕" w:hAnsi="휴먼고딕" w:cs="굴림" w:hint="eastAsia"/>
                <w:b/>
                <w:bCs/>
                <w:color w:val="000000"/>
                <w:szCs w:val="20"/>
                <w:kern w:val="0"/>
              </w:rPr>
              <w:t xml:space="preserve">□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Cs w:val="20"/>
                <w:kern w:val="0"/>
              </w:rPr>
              <w:t xml:space="preserve">Agree </w:t>
            </w:r>
            <w:r>
              <w:rPr>
                <w:rFonts w:ascii="휴먼고딕" w:eastAsia="휴먼고딕" w:hAnsi="휴먼고딕" w:cs="굴림" w:hint="eastAsia"/>
                <w:b/>
                <w:bCs/>
                <w:color w:val="000000"/>
                <w:szCs w:val="20"/>
                <w:kern w:val="0"/>
              </w:rPr>
              <w:t xml:space="preserve">□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Cs w:val="20"/>
                <w:kern w:val="0"/>
              </w:rPr>
              <w:t>Disagree</w:t>
            </w:r>
          </w:p>
        </w:tc>
      </w:tr>
      <w:tr>
        <w:trPr>
          <w:jc w:val="center"/>
          <w:trHeight w:val="3289" w:hRule="atLeast"/>
        </w:trPr>
        <w:tc>
          <w:tcPr>
            <w:tcW w:w="9722" w:type="dxa"/>
            <w:gridSpan w:val="11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Chars="150" w:left="300"/>
              <w:snapToGrid w:val="0"/>
              <w:spacing w:after="0" w:line="276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</w:rPr>
              <w:t>As the above reasons, I hereby request a refund for the foreign language and comprehensive examinations as stated below.</w:t>
            </w:r>
          </w:p>
          <w:p>
            <w:pPr>
              <w:ind w:firstLineChars="150" w:firstLine="291"/>
              <w:snapToGrid w:val="0"/>
              <w:spacing w:after="0" w:line="276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본인은 위 사유로 외국어시험 및 종합시험 환불을 아래와 같이 요청합니다.</w:t>
            </w:r>
          </w:p>
          <w:p>
            <w:pPr>
              <w:snapToGrid w:val="0"/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</w:rPr>
              <w:t>Date :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</w:rPr>
              <w:t xml:space="preserve"> Year Month Day </w:t>
            </w:r>
          </w:p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sz w:val="18"/>
                <w:szCs w:val="18"/>
                <w:kern w:val="0"/>
              </w:rPr>
            </w:pPr>
          </w:p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</w:rPr>
              <w:t xml:space="preserve">Applicant 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신청인</w:t>
            </w:r>
            <w:r>
              <w:rPr>
                <w:rFonts w:ascii="한컴바탕" w:eastAsia="함초롬바탕" w:hAnsi="굴림" w:cs="굴림"/>
                <w:color w:val="000000"/>
                <w:sz w:val="26"/>
                <w:szCs w:val="26"/>
                <w:kern w:val="0"/>
                <w:u w:val="single" w:color="000000"/>
              </w:rPr>
              <w:t xml:space="preserve"> </w:t>
            </w:r>
            <w:r>
              <w:rPr>
                <w:rFonts w:ascii="한컴바탕" w:eastAsia="함초롬바탕" w:hAnsi="굴림" w:cs="굴림"/>
                <w:color w:val="000000"/>
                <w:sz w:val="26"/>
                <w:szCs w:val="26"/>
                <w:kern w:val="0"/>
                <w:u w:val="single" w:color="000000"/>
              </w:rPr>
              <w:t xml:space="preserve">         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  <w:u w:val="single" w:color="000000"/>
              </w:rPr>
              <w:t>(Signature)</w:t>
            </w:r>
          </w:p>
        </w:tc>
      </w:tr>
      <w:tr>
        <w:trPr>
          <w:jc w:val="center"/>
          <w:trHeight w:val="556" w:hRule="atLeast"/>
        </w:trPr>
        <w:tc>
          <w:tcPr>
            <w:tcW w:w="9722" w:type="dxa"/>
            <w:gridSpan w:val="11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76" w:lineRule="auto"/>
              <w:textAlignment w:val="baseline"/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8"/>
                <w:szCs w:val="28"/>
                <w:kern w:val="0"/>
              </w:rPr>
              <w:t xml:space="preserve">▣ Refund Account and Contact Information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Cs w:val="20"/>
                <w:kern w:val="0"/>
              </w:rPr>
              <w:t>환불 계좌 및 연락처</w:t>
            </w:r>
          </w:p>
        </w:tc>
      </w:tr>
      <w:tr>
        <w:trPr>
          <w:jc w:val="center"/>
          <w:trHeight w:val="1118" w:hRule="atLeast"/>
        </w:trPr>
        <w:tc>
          <w:tcPr>
            <w:tcW w:w="4645" w:type="dxa"/>
            <w:gridSpan w:val="5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</w:rPr>
              <w:t xml:space="preserve">Account Number </w:t>
            </w: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계좌번호</w:t>
            </w:r>
          </w:p>
        </w:tc>
        <w:tc>
          <w:tcPr>
            <w:tcW w:w="19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</w:rPr>
              <w:t>Bank Name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은행명</w:t>
            </w:r>
          </w:p>
        </w:tc>
        <w:tc>
          <w:tcPr>
            <w:tcW w:w="15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</w:rPr>
              <w:t>Account Holder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예금주</w:t>
            </w:r>
          </w:p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</w:rPr>
              <w:t>Relationship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관계</w:t>
            </w:r>
          </w:p>
        </w:tc>
      </w:tr>
      <w:tr>
        <w:trPr>
          <w:jc w:val="center"/>
          <w:trHeight w:val="723" w:hRule="atLeast"/>
        </w:trPr>
        <w:tc>
          <w:tcPr>
            <w:tcW w:w="4645" w:type="dxa"/>
            <w:gridSpan w:val="5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  <w:tc>
          <w:tcPr>
            <w:tcW w:w="19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  <w:tc>
          <w:tcPr>
            <w:tcW w:w="15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</w:tr>
      <w:tr>
        <w:trPr>
          <w:jc w:val="center"/>
          <w:trHeight w:val="719" w:hRule="atLeast"/>
        </w:trPr>
        <w:tc>
          <w:tcPr>
            <w:tcW w:w="18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Address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주소</w:t>
            </w:r>
          </w:p>
        </w:tc>
        <w:tc>
          <w:tcPr>
            <w:tcW w:w="787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jc w:val="center"/>
          <w:trHeight w:val="719" w:hRule="atLeast"/>
        </w:trPr>
        <w:tc>
          <w:tcPr>
            <w:tcW w:w="184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Telephone No.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전화번호</w:t>
            </w:r>
          </w:p>
        </w:tc>
        <w:tc>
          <w:tcPr>
            <w:tcW w:w="2669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991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Mobile Phone No.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휴대폰번호</w:t>
            </w:r>
          </w:p>
        </w:tc>
        <w:tc>
          <w:tcPr>
            <w:tcW w:w="3216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  <w:kern w:val="0"/>
              </w:rPr>
            </w:pPr>
          </w:p>
        </w:tc>
      </w:tr>
    </w:tbl>
    <w:p>
      <w:pPr>
        <w:pStyle w:val="a3"/>
      </w:pPr>
    </w:p>
    <w:p>
      <w:pPr>
        <w:pStyle w:val="a3"/>
        <w:spacing w:line="276"/>
      </w:pPr>
      <w:r>
        <w:rPr>
          <w:rFonts w:ascii="바탕" w:eastAsia="바탕" w:hAnsi="바탕" w:hint="eastAsia"/>
        </w:rPr>
        <w:t xml:space="preserve">※ </w:t>
      </w:r>
      <w:r>
        <w:rPr>
          <w:rFonts w:ascii="바탕" w:eastAsia="바탕" w:hAnsi="바탕" w:hint="eastAsia"/>
        </w:rPr>
        <w:t>Attachments :</w:t>
      </w:r>
      <w:r>
        <w:rPr>
          <w:rFonts w:ascii="바탕" w:eastAsia="바탕" w:hAnsi="바탕" w:hint="eastAsia"/>
        </w:rPr>
        <w:t xml:space="preserve"> Proof of payment (receipt), one (1) copy of the bankbook of account for refund purposes</w:t>
      </w:r>
    </w:p>
    <w:p>
      <w:pPr>
        <w:pStyle w:val="a3"/>
        <w:spacing w:line="276"/>
      </w:pPr>
      <w:r>
        <w:rPr>
          <w:rFonts w:ascii="바탕" w:eastAsia="바탕" w:hAnsi="바탕" w:hint="eastAsia"/>
          <w:sz w:val="18"/>
          <w:szCs w:val="18"/>
        </w:rPr>
        <w:t xml:space="preserve">※ </w:t>
      </w:r>
      <w:r>
        <w:rPr>
          <w:rFonts w:ascii="바탕" w:eastAsia="바탕" w:hAnsi="바탕" w:hint="eastAsia"/>
          <w:sz w:val="18"/>
          <w:szCs w:val="18"/>
        </w:rPr>
        <w:t>첨부서류 :</w:t>
      </w:r>
      <w:r>
        <w:rPr>
          <w:rFonts w:ascii="바탕" w:eastAsia="바탕" w:hAnsi="바탕" w:hint="eastAsia"/>
          <w:sz w:val="18"/>
          <w:szCs w:val="18"/>
        </w:rPr>
        <w:t xml:space="preserve"> </w:t>
      </w:r>
      <w:r>
        <w:rPr>
          <w:rFonts w:ascii="바탕" w:eastAsia="바탕" w:hAnsi="바탕" w:hint="eastAsia"/>
          <w:sz w:val="18"/>
          <w:szCs w:val="18"/>
        </w:rPr>
        <w:t>납입증빙서류</w:t>
      </w:r>
      <w:r>
        <w:rPr>
          <w:rFonts w:ascii="바탕" w:eastAsia="바탕" w:hAnsi="바탕" w:hint="eastAsia"/>
          <w:sz w:val="18"/>
          <w:szCs w:val="18"/>
        </w:rPr>
        <w:t>(영수증), 환불용 통장사본 1부</w:t>
      </w:r>
    </w:p>
    <w:p>
      <w:pPr>
        <w:pStyle w:val="a3"/>
        <w:spacing w:line="276"/>
      </w:pPr>
      <w:r>
        <w:rPr>
          <w:rFonts w:ascii="바탕" w:eastAsia="바탕" w:hAnsi="바탕" w:hint="eastAsia"/>
        </w:rPr>
        <w:t>※ Please ensure that the account number and contact information are accurate. Errors may result in difficulties in processing the refund.</w:t>
      </w:r>
    </w:p>
    <w:p>
      <w:pPr>
        <w:pStyle w:val="a3"/>
        <w:spacing w:line="276"/>
      </w:pPr>
      <w:r>
        <w:rPr>
          <w:rFonts w:ascii="바탕" w:eastAsia="바탕" w:hAnsi="바탕" w:hint="eastAsia"/>
          <w:sz w:val="18"/>
          <w:szCs w:val="18"/>
        </w:rPr>
        <w:t>※ 계좌번호와 연락처를 정확히 적어주세요. 틀릴 경우 반환이 어려울 수 있습니다.</w:t>
      </w:r>
    </w:p>
    <w:sectPr>
      <w:pgSz w:w="11906" w:h="16838"/>
      <w:pgMar w:top="1134" w:right="1077" w:bottom="1440" w:left="1077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한컴바탕">
    <w:panose1 w:val="02030600000101010101"/>
    <w:family w:val="roman"/>
    <w:charset w:val="81"/>
    <w:notTrueType w:val="false"/>
    <w:sig w:usb0="FFFFFFFF" w:usb1="FFFFFFFF" w:usb2="00FFFFFF" w:usb3="00000001" w:csb0="863F01FF" w:csb1="0000FFFF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휴먼고딕">
    <w:panose1 w:val="00000000000000000000"/>
    <w:family w:val="roman"/>
    <w:charset w:val="81"/>
    <w:notTrueType w:val="false"/>
    <w:sig w:usb0="00000001" w:usb1="09060000" w:usb2="00000010" w:usb3="00000000" w:csb0="00080000" w:csb1="00000000"/>
  </w:font>
  <w:font w:name="MS Gothic">
    <w:panose1 w:val="020B0609070205080204"/>
    <w:family w:val="modern"/>
    <w:charset w:val="80"/>
    <w:notTrueType w:val="false"/>
    <w:sig w:usb0="E00002FF" w:usb1="6AC7FDFB" w:usb2="08000012" w:usb3="00000001" w:csb0="4002009F" w:csb1="DFD70000"/>
  </w:font>
  <w:font w:name="굴림체">
    <w:panose1 w:val="020B0609000101010101"/>
    <w:family w:val="modern"/>
    <w:charset w:val="8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777" w:unhideWhenUsed="1"/>
    <w:lsdException w:name="toc 2" w:semiHidden="1" w:uiPriority="777" w:unhideWhenUsed="1"/>
    <w:lsdException w:name="toc 3" w:semiHidden="1" w:uiPriority="777" w:unhideWhenUsed="1"/>
    <w:lsdException w:name="toc 4" w:semiHidden="1" w:uiPriority="777" w:unhideWhenUsed="1"/>
    <w:lsdException w:name="toc 5" w:semiHidden="1" w:uiPriority="777" w:unhideWhenUsed="1"/>
    <w:lsdException w:name="toc 6" w:semiHidden="1" w:uiPriority="777" w:unhideWhenUsed="1"/>
    <w:lsdException w:name="toc 7" w:semiHidden="1" w:uiPriority="777" w:unhideWhenUsed="1"/>
    <w:lsdException w:name="toc 8" w:semiHidden="1" w:uiPriority="777" w:unhideWhenUsed="1"/>
    <w:lsdException w:name="toc 9" w:semiHidden="1" w:uiPriority="77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77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8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04" w:qFormat="1"/>
    <w:lsdException w:name="Emphasis" w:uiPriority="29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77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2082"/>
    <w:lsdException w:name="Light List" w:uiPriority="2083"/>
    <w:lsdException w:name="Light Grid" w:uiPriority="2084"/>
    <w:lsdException w:name="Medium Shading 1" w:uiPriority="2085"/>
    <w:lsdException w:name="Medium Shading 2" w:uiPriority="5170"/>
    <w:lsdException w:name="Medium List 1" w:uiPriority="5171"/>
    <w:lsdException w:name="Medium List 2" w:uiPriority="5430"/>
    <w:lsdException w:name="Medium Grid 1" w:uiPriority="5431"/>
    <w:lsdException w:name="Medium Grid 2" w:uiPriority="5444"/>
    <w:lsdException w:name="Medium Grid 3" w:uiPriority="5445"/>
    <w:lsdException w:name="Dark List" w:uiPriority="5494"/>
    <w:lsdException w:name="Colorful Shading" w:uiPriority="5495"/>
    <w:lsdException w:name="Colorful List" w:uiPriority="5508"/>
    <w:lsdException w:name="Colorful Grid" w:uiPriority="5509"/>
    <w:lsdException w:name="Light Shading Accent 1" w:uiPriority="2082"/>
    <w:lsdException w:name="Light List Accent 1" w:uiPriority="2083"/>
    <w:lsdException w:name="Light Grid Accent 1" w:uiPriority="2084"/>
    <w:lsdException w:name="Medium Shading 1 Accent 1" w:uiPriority="2085"/>
    <w:lsdException w:name="Medium Shading 2 Accent 1" w:uiPriority="5170"/>
    <w:lsdException w:name="Medium List 1 Accent 1" w:uiPriority="5171"/>
    <w:lsdException w:name="Revision" w:semiHidden="1"/>
    <w:lsdException w:name="List Paragraph" w:uiPriority="772" w:qFormat="1"/>
    <w:lsdException w:name="Quote" w:uiPriority="599" w:qFormat="1"/>
    <w:lsdException w:name="Intense Quote" w:uiPriority="630" w:qFormat="1"/>
    <w:lsdException w:name="Medium List 2 Accent 1" w:uiPriority="5430"/>
    <w:lsdException w:name="Medium Grid 1 Accent 1" w:uiPriority="5431"/>
    <w:lsdException w:name="Medium Grid 2 Accent 1" w:uiPriority="5444"/>
    <w:lsdException w:name="Medium Grid 3 Accent 1" w:uiPriority="5445"/>
    <w:lsdException w:name="Dark List Accent 1" w:uiPriority="5494"/>
    <w:lsdException w:name="Colorful Shading Accent 1" w:uiPriority="5495"/>
    <w:lsdException w:name="Colorful List Accent 1" w:uiPriority="5508"/>
    <w:lsdException w:name="Colorful Grid Accent 1" w:uiPriority="5509"/>
    <w:lsdException w:name="Light Shading Accent 2" w:uiPriority="2082"/>
    <w:lsdException w:name="Light List Accent 2" w:uiPriority="2083"/>
    <w:lsdException w:name="Light Grid Accent 2" w:uiPriority="2084"/>
    <w:lsdException w:name="Medium Shading 1 Accent 2" w:uiPriority="2085"/>
    <w:lsdException w:name="Medium Shading 2 Accent 2" w:uiPriority="5170"/>
    <w:lsdException w:name="Medium List 1 Accent 2" w:uiPriority="5171"/>
    <w:lsdException w:name="Medium List 2 Accent 2" w:uiPriority="5430"/>
    <w:lsdException w:name="Medium Grid 1 Accent 2" w:uiPriority="5431"/>
    <w:lsdException w:name="Medium Grid 2 Accent 2" w:uiPriority="5444"/>
    <w:lsdException w:name="Medium Grid 3 Accent 2" w:uiPriority="5445"/>
    <w:lsdException w:name="Dark List Accent 2" w:uiPriority="5494"/>
    <w:lsdException w:name="Colorful Shading Accent 2" w:uiPriority="5495"/>
    <w:lsdException w:name="Colorful List Accent 2" w:uiPriority="5508"/>
    <w:lsdException w:name="Colorful Grid Accent 2" w:uiPriority="5509"/>
    <w:lsdException w:name="Light Shading Accent 3" w:uiPriority="2082"/>
    <w:lsdException w:name="Light List Accent 3" w:uiPriority="2083"/>
    <w:lsdException w:name="Light Grid Accent 3" w:uiPriority="2084"/>
    <w:lsdException w:name="Medium Shading 1 Accent 3" w:uiPriority="2085"/>
    <w:lsdException w:name="Medium Shading 2 Accent 3" w:uiPriority="5170"/>
    <w:lsdException w:name="Medium List 1 Accent 3" w:uiPriority="5171"/>
    <w:lsdException w:name="Medium List 2 Accent 3" w:uiPriority="5430"/>
    <w:lsdException w:name="Medium Grid 1 Accent 3" w:uiPriority="5431"/>
    <w:lsdException w:name="Medium Grid 2 Accent 3" w:uiPriority="5444"/>
    <w:lsdException w:name="Medium Grid 3 Accent 3" w:uiPriority="5445"/>
    <w:lsdException w:name="Dark List Accent 3" w:uiPriority="5494"/>
    <w:lsdException w:name="Colorful Shading Accent 3" w:uiPriority="5495"/>
    <w:lsdException w:name="Colorful List Accent 3" w:uiPriority="5508"/>
    <w:lsdException w:name="Colorful Grid Accent 3" w:uiPriority="5509"/>
    <w:lsdException w:name="Light Shading Accent 4" w:uiPriority="2082"/>
    <w:lsdException w:name="Light List Accent 4" w:uiPriority="2083"/>
    <w:lsdException w:name="Light Grid Accent 4" w:uiPriority="2084"/>
    <w:lsdException w:name="Medium Shading 1 Accent 4" w:uiPriority="2085"/>
    <w:lsdException w:name="Medium Shading 2 Accent 4" w:uiPriority="5170"/>
    <w:lsdException w:name="Medium List 1 Accent 4" w:uiPriority="5171"/>
    <w:lsdException w:name="Medium List 2 Accent 4" w:uiPriority="5430"/>
    <w:lsdException w:name="Medium Grid 1 Accent 4" w:uiPriority="5431"/>
    <w:lsdException w:name="Medium Grid 2 Accent 4" w:uiPriority="5444"/>
    <w:lsdException w:name="Medium Grid 3 Accent 4" w:uiPriority="5445"/>
    <w:lsdException w:name="Dark List Accent 4" w:uiPriority="5494"/>
    <w:lsdException w:name="Colorful Shading Accent 4" w:uiPriority="5495"/>
    <w:lsdException w:name="Colorful List Accent 4" w:uiPriority="5508"/>
    <w:lsdException w:name="Colorful Grid Accent 4" w:uiPriority="5509"/>
    <w:lsdException w:name="Light Shading Accent 5" w:uiPriority="2082"/>
    <w:lsdException w:name="Light List Accent 5" w:uiPriority="2083"/>
    <w:lsdException w:name="Light Grid Accent 5" w:uiPriority="2084"/>
    <w:lsdException w:name="Medium Shading 1 Accent 5" w:uiPriority="2085"/>
    <w:lsdException w:name="Medium Shading 2 Accent 5" w:uiPriority="5170"/>
    <w:lsdException w:name="Medium List 1 Accent 5" w:uiPriority="5171"/>
    <w:lsdException w:name="Medium List 2 Accent 5" w:uiPriority="5430"/>
    <w:lsdException w:name="Medium Grid 1 Accent 5" w:uiPriority="5431"/>
    <w:lsdException w:name="Medium Grid 2 Accent 5" w:uiPriority="5444"/>
    <w:lsdException w:name="Medium Grid 3 Accent 5" w:uiPriority="5445"/>
    <w:lsdException w:name="Dark List Accent 5" w:uiPriority="5494"/>
    <w:lsdException w:name="Colorful Shading Accent 5" w:uiPriority="5495"/>
    <w:lsdException w:name="Colorful List Accent 5" w:uiPriority="5508"/>
    <w:lsdException w:name="Colorful Grid Accent 5" w:uiPriority="5509"/>
    <w:lsdException w:name="Light Shading Accent 6" w:uiPriority="2082"/>
    <w:lsdException w:name="Light List Accent 6" w:uiPriority="2083"/>
    <w:lsdException w:name="Light Grid Accent 6" w:uiPriority="2084"/>
    <w:lsdException w:name="Medium Shading 1 Accent 6" w:uiPriority="2085"/>
    <w:lsdException w:name="Medium Shading 2 Accent 6" w:uiPriority="5170"/>
    <w:lsdException w:name="Medium List 1 Accent 6" w:uiPriority="5171"/>
    <w:lsdException w:name="Medium List 2 Accent 6" w:uiPriority="5430"/>
    <w:lsdException w:name="Medium Grid 1 Accent 6" w:uiPriority="5431"/>
    <w:lsdException w:name="Medium Grid 2 Accent 6" w:uiPriority="5444"/>
    <w:lsdException w:name="Medium Grid 3 Accent 6" w:uiPriority="5445"/>
    <w:lsdException w:name="Dark List Accent 6" w:uiPriority="5494"/>
    <w:lsdException w:name="Colorful Shading Accent 6" w:uiPriority="5495"/>
    <w:lsdException w:name="Colorful List Accent 6" w:uiPriority="5508"/>
    <w:lsdException w:name="Colorful Grid Accent 6" w:uiPriority="5509"/>
    <w:lsdException w:name="Subtle Emphasis" w:uiPriority="133" w:qFormat="1"/>
    <w:lsdException w:name="Intense Emphasis" w:uiPriority="297" w:qFormat="1"/>
    <w:lsdException w:name="Subtle Reference" w:uiPriority="631" w:qFormat="1"/>
    <w:lsdException w:name="Intense Reference" w:uiPriority="662" w:qFormat="1"/>
    <w:lsdException w:name="Book Title" w:uiPriority="663" w:qFormat="1"/>
    <w:lsdException w:name="Bibliography" w:semiHidden="1" w:uiPriority="775" w:unhideWhenUsed="1"/>
    <w:lsdException w:name="TOC Heading" w:semiHidden="1" w:uiPriority="777" w:unhideWhenUsed="1" w:qFormat="1"/>
    <w:lsdException w:name="Plain Table 1" w:uiPriority="1433"/>
    <w:lsdException w:name="Plain Table 2" w:uiPriority="1536"/>
    <w:lsdException w:name="Plain Table 3" w:uiPriority="1537"/>
    <w:lsdException w:name="Plain Table 4" w:uiPriority="1544"/>
    <w:lsdException w:name="Plain Table 5" w:uiPriority="1545"/>
    <w:lsdException w:name="Grid Table Light" w:uiPriority="1432"/>
    <w:lsdException w:name="Grid Table 1 Light" w:uiPriority="1576"/>
    <w:lsdException w:name="Grid Table 2" w:uiPriority="1577"/>
    <w:lsdException w:name="Grid Table 3" w:uiPriority="1584"/>
    <w:lsdException w:name="Grid Table 4" w:uiPriority="1585"/>
    <w:lsdException w:name="Grid Table 5 Dark" w:uiPriority="1634"/>
    <w:lsdException w:name="Grid Table 6 Colorful" w:uiPriority="1635"/>
    <w:lsdException w:name="Grid Table 7 Colorful" w:uiPriority="1906"/>
    <w:lsdException w:name="Grid Table 1 Light Accent 1" w:uiPriority="1576"/>
    <w:lsdException w:name="Grid Table 2 Accent 1" w:uiPriority="1577"/>
    <w:lsdException w:name="Grid Table 3 Accent 1" w:uiPriority="1584"/>
    <w:lsdException w:name="Grid Table 4 Accent 1" w:uiPriority="1585"/>
    <w:lsdException w:name="Grid Table 5 Dark Accent 1" w:uiPriority="1634"/>
    <w:lsdException w:name="Grid Table 6 Colorful Accent 1" w:uiPriority="1635"/>
    <w:lsdException w:name="Grid Table 7 Colorful Accent 1" w:uiPriority="1906"/>
    <w:lsdException w:name="Grid Table 1 Light Accent 2" w:uiPriority="1576"/>
    <w:lsdException w:name="Grid Table 2 Accent 2" w:uiPriority="1577"/>
    <w:lsdException w:name="Grid Table 3 Accent 2" w:uiPriority="1584"/>
    <w:lsdException w:name="Grid Table 4 Accent 2" w:uiPriority="1585"/>
    <w:lsdException w:name="Grid Table 5 Dark Accent 2" w:uiPriority="1634"/>
    <w:lsdException w:name="Grid Table 6 Colorful Accent 2" w:uiPriority="1635"/>
    <w:lsdException w:name="Grid Table 7 Colorful Accent 2" w:uiPriority="1906"/>
    <w:lsdException w:name="Grid Table 1 Light Accent 3" w:uiPriority="1576"/>
    <w:lsdException w:name="Grid Table 2 Accent 3" w:uiPriority="1577"/>
    <w:lsdException w:name="Grid Table 3 Accent 3" w:uiPriority="1584"/>
    <w:lsdException w:name="Grid Table 4 Accent 3" w:uiPriority="1585"/>
    <w:lsdException w:name="Grid Table 5 Dark Accent 3" w:uiPriority="1634"/>
    <w:lsdException w:name="Grid Table 6 Colorful Accent 3" w:uiPriority="1635"/>
    <w:lsdException w:name="Grid Table 7 Colorful Accent 3" w:uiPriority="1906"/>
    <w:lsdException w:name="Grid Table 1 Light Accent 4" w:uiPriority="1576"/>
    <w:lsdException w:name="Grid Table 2 Accent 4" w:uiPriority="1577"/>
    <w:lsdException w:name="Grid Table 3 Accent 4" w:uiPriority="1584"/>
    <w:lsdException w:name="Grid Table 4 Accent 4" w:uiPriority="1585"/>
    <w:lsdException w:name="Grid Table 5 Dark Accent 4" w:uiPriority="1634"/>
    <w:lsdException w:name="Grid Table 6 Colorful Accent 4" w:uiPriority="1635"/>
    <w:lsdException w:name="Grid Table 7 Colorful Accent 4" w:uiPriority="1906"/>
    <w:lsdException w:name="Grid Table 1 Light Accent 5" w:uiPriority="1576"/>
    <w:lsdException w:name="Grid Table 2 Accent 5" w:uiPriority="1577"/>
    <w:lsdException w:name="Grid Table 3 Accent 5" w:uiPriority="1584"/>
    <w:lsdException w:name="Grid Table 4 Accent 5" w:uiPriority="1585"/>
    <w:lsdException w:name="Grid Table 5 Dark Accent 5" w:uiPriority="1634"/>
    <w:lsdException w:name="Grid Table 6 Colorful Accent 5" w:uiPriority="1635"/>
    <w:lsdException w:name="Grid Table 7 Colorful Accent 5" w:uiPriority="1906"/>
    <w:lsdException w:name="Grid Table 1 Light Accent 6" w:uiPriority="1576"/>
    <w:lsdException w:name="Grid Table 2 Accent 6" w:uiPriority="1577"/>
    <w:lsdException w:name="Grid Table 3 Accent 6" w:uiPriority="1584"/>
    <w:lsdException w:name="Grid Table 4 Accent 6" w:uiPriority="1585"/>
    <w:lsdException w:name="Grid Table 5 Dark Accent 6" w:uiPriority="1634"/>
    <w:lsdException w:name="Grid Table 6 Colorful Accent 6" w:uiPriority="1635"/>
    <w:lsdException w:name="Grid Table 7 Colorful Accent 6" w:uiPriority="1906"/>
    <w:lsdException w:name="List Table 1 Light" w:uiPriority="1576"/>
    <w:lsdException w:name="List Table 2" w:uiPriority="1577"/>
    <w:lsdException w:name="List Table 3" w:uiPriority="1584"/>
    <w:lsdException w:name="List Table 4" w:uiPriority="1585"/>
    <w:lsdException w:name="List Table 5 Dark" w:uiPriority="1634"/>
    <w:lsdException w:name="List Table 6 Colorful" w:uiPriority="1635"/>
    <w:lsdException w:name="List Table 7 Colorful" w:uiPriority="1906"/>
    <w:lsdException w:name="List Table 1 Light Accent 1" w:uiPriority="1576"/>
    <w:lsdException w:name="List Table 2 Accent 1" w:uiPriority="1577"/>
    <w:lsdException w:name="List Table 3 Accent 1" w:uiPriority="1584"/>
    <w:lsdException w:name="List Table 4 Accent 1" w:uiPriority="1585"/>
    <w:lsdException w:name="List Table 5 Dark Accent 1" w:uiPriority="1634"/>
    <w:lsdException w:name="List Table 6 Colorful Accent 1" w:uiPriority="1635"/>
    <w:lsdException w:name="List Table 7 Colorful Accent 1" w:uiPriority="1906"/>
    <w:lsdException w:name="List Table 1 Light Accent 2" w:uiPriority="1576"/>
    <w:lsdException w:name="List Table 2 Accent 2" w:uiPriority="1577"/>
    <w:lsdException w:name="List Table 3 Accent 2" w:uiPriority="1584"/>
    <w:lsdException w:name="List Table 4 Accent 2" w:uiPriority="1585"/>
    <w:lsdException w:name="List Table 5 Dark Accent 2" w:uiPriority="1634"/>
    <w:lsdException w:name="List Table 6 Colorful Accent 2" w:uiPriority="1635"/>
    <w:lsdException w:name="List Table 7 Colorful Accent 2" w:uiPriority="1906"/>
    <w:lsdException w:name="List Table 1 Light Accent 3" w:uiPriority="1576"/>
    <w:lsdException w:name="List Table 2 Accent 3" w:uiPriority="1577"/>
    <w:lsdException w:name="List Table 3 Accent 3" w:uiPriority="1584"/>
    <w:lsdException w:name="List Table 4 Accent 3" w:uiPriority="1585"/>
    <w:lsdException w:name="List Table 5 Dark Accent 3" w:uiPriority="1634"/>
    <w:lsdException w:name="List Table 6 Colorful Accent 3" w:uiPriority="1635"/>
    <w:lsdException w:name="List Table 7 Colorful Accent 3" w:uiPriority="1906"/>
    <w:lsdException w:name="List Table 1 Light Accent 4" w:uiPriority="1576"/>
    <w:lsdException w:name="List Table 2 Accent 4" w:uiPriority="1577"/>
    <w:lsdException w:name="List Table 3 Accent 4" w:uiPriority="1584"/>
    <w:lsdException w:name="List Table 4 Accent 4" w:uiPriority="1585"/>
    <w:lsdException w:name="List Table 5 Dark Accent 4" w:uiPriority="1634"/>
    <w:lsdException w:name="List Table 6 Colorful Accent 4" w:uiPriority="1635"/>
    <w:lsdException w:name="List Table 7 Colorful Accent 4" w:uiPriority="1906"/>
    <w:lsdException w:name="List Table 1 Light Accent 5" w:uiPriority="1576"/>
    <w:lsdException w:name="List Table 2 Accent 5" w:uiPriority="1577"/>
    <w:lsdException w:name="List Table 3 Accent 5" w:uiPriority="1584"/>
    <w:lsdException w:name="List Table 4 Accent 5" w:uiPriority="1585"/>
    <w:lsdException w:name="List Table 5 Dark Accent 5" w:uiPriority="1634"/>
    <w:lsdException w:name="List Table 6 Colorful Accent 5" w:uiPriority="1635"/>
    <w:lsdException w:name="List Table 7 Colorful Accent 5" w:uiPriority="1906"/>
    <w:lsdException w:name="List Table 1 Light Accent 6" w:uiPriority="1576"/>
    <w:lsdException w:name="List Table 2 Accent 6" w:uiPriority="1577"/>
    <w:lsdException w:name="List Table 3 Accent 6" w:uiPriority="1584"/>
    <w:lsdException w:name="List Table 4 Accent 6" w:uiPriority="1585"/>
    <w:lsdException w:name="List Table 5 Dark Accent 6" w:uiPriority="1634"/>
    <w:lsdException w:name="List Table 6 Colorful Accent 6" w:uiPriority="1635"/>
    <w:lsdException w:name="List Table 7 Colorful Accent 6" w:uiPriority="1906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napToGrid w:val="0"/>
      <w:spacing w:after="0" w:line="384" w:lineRule="auto"/>
      <w:textAlignment w:val="baseline"/>
    </w:pPr>
    <w:rPr>
      <w:rFonts w:ascii="한컴바탕" w:eastAsia="굴림" w:hAnsi="굴림" w:cs="굴림"/>
      <w:color w:val="000000"/>
      <w:szCs w:val="20"/>
      <w:kern w:val="0"/>
    </w:rPr>
  </w:style>
  <w:style w:type="paragraph" w:customStyle="1" w:styleId="TableParagraph">
    <w:name w:val="Table Paragraph"/>
    <w:basedOn w:val="a"/>
    <w:pPr>
      <w:wordWrap/>
      <w:jc w:val="left"/>
      <w:spacing w:after="0" w:line="240" w:lineRule="auto"/>
      <w:textAlignment w:val="baseline"/>
    </w:pPr>
    <w:rPr>
      <w:rFonts w:ascii="굴림체" w:eastAsia="굴림" w:hAnsi="굴림" w:cs="굴림"/>
      <w:color w:val="000000"/>
      <w:sz w:val="22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2026-04-23T04:15:00Z</dcterms:created>
  <dcterms:modified xsi:type="dcterms:W3CDTF">2026-04-30T02:54:22Z</dcterms:modified>
  <cp:version>1000.0100.01</cp:version>
</cp:coreProperties>
</file>